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1B" w:rsidRDefault="00920A1B" w:rsidP="00920A1B">
      <w:pPr>
        <w:bidi/>
        <w:rPr>
          <w:rtl/>
          <w:lang w:bidi="ar-DZ"/>
        </w:rPr>
      </w:pPr>
    </w:p>
    <w:p w:rsidR="00920A1B" w:rsidRPr="00920A1B" w:rsidRDefault="00920A1B" w:rsidP="00920A1B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spellStart"/>
      <w:r w:rsidRPr="00920A1B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إستمارة</w:t>
      </w:r>
      <w:proofErr w:type="spellEnd"/>
      <w:r w:rsidRPr="00920A1B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المشاركة</w:t>
      </w:r>
    </w:p>
    <w:p w:rsidR="00920A1B" w:rsidRDefault="00920A1B" w:rsidP="00920A1B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الاسم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واللقب: 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الوظيفة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proofErr w:type="spell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الرتبة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proofErr w:type="spellEnd"/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التخصص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ؤسسة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الأصلية (الجامعة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)</w:t>
      </w:r>
      <w:proofErr w:type="spellEnd"/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الهاتف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</w:p>
    <w:p w:rsid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البريد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الاكتروني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</w:p>
    <w:p w:rsidR="003D5027" w:rsidRDefault="003D5027" w:rsidP="003D5027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البريد الالكتروني المهني:</w:t>
      </w:r>
    </w:p>
    <w:p w:rsidR="003D5027" w:rsidRPr="00920A1B" w:rsidRDefault="003D5027" w:rsidP="003D5027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مخبر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الانتماء: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تحديد </w:t>
      </w: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الموضوع  ومحور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داخلة: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color w:val="0000CC"/>
          <w:sz w:val="40"/>
          <w:szCs w:val="40"/>
          <w:u w:val="single"/>
          <w:rtl/>
          <w:lang w:bidi="ar-DZ"/>
        </w:rPr>
      </w:pPr>
      <w:r w:rsidRPr="00920A1B">
        <w:rPr>
          <w:rFonts w:ascii="Sakkal Majalla" w:hAnsi="Sakkal Majalla" w:cs="Sakkal Majalla"/>
          <w:b/>
          <w:bCs/>
          <w:color w:val="0000CC"/>
          <w:sz w:val="40"/>
          <w:szCs w:val="40"/>
          <w:u w:val="single"/>
          <w:rtl/>
          <w:lang w:bidi="ar-DZ"/>
        </w:rPr>
        <w:t xml:space="preserve">شروط المقال الأكاديمي المعتمد 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عنوان </w:t>
      </w: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داخلة :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(اللغة العربية والإنجليزية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)</w:t>
      </w:r>
      <w:proofErr w:type="spellEnd"/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ملخص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المداخلة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proofErr w:type="spellEnd"/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(اللغة العربية والإنجليزية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)</w:t>
      </w:r>
      <w:proofErr w:type="spellEnd"/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الكلمات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المفتاحية</w:t>
      </w:r>
      <w:proofErr w:type="spell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proofErr w:type="spell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(اللغة العربية والإنجليزية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)</w:t>
      </w:r>
      <w:proofErr w:type="spellEnd"/>
    </w:p>
    <w:p w:rsidR="00920A1B" w:rsidRDefault="00920A1B" w:rsidP="00920A1B">
      <w:pPr>
        <w:widowControl w:val="0"/>
        <w:rPr>
          <w:rFonts w:ascii="Arial" w:hAnsi="Arial" w:cs="Arial"/>
          <w:sz w:val="18"/>
          <w:szCs w:val="18"/>
          <w:rtl/>
          <w:lang w:bidi="ar-DZ"/>
        </w:rPr>
      </w:pPr>
      <w:r>
        <w:rPr>
          <w:rtl/>
          <w:lang w:bidi="ar-DZ"/>
        </w:rPr>
        <w:t> </w:t>
      </w:r>
    </w:p>
    <w:p w:rsidR="00920A1B" w:rsidRPr="00920A1B" w:rsidRDefault="00920A1B" w:rsidP="00920A1B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40"/>
          <w:szCs w:val="40"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40"/>
          <w:szCs w:val="40"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40"/>
          <w:szCs w:val="40"/>
          <w:lang w:bidi="ar-DZ"/>
        </w:rPr>
      </w:pPr>
    </w:p>
    <w:sectPr w:rsidR="00AD770B" w:rsidRPr="00920A1B" w:rsidSect="00920A1B">
      <w:headerReference w:type="default" r:id="rId8"/>
      <w:pgSz w:w="11906" w:h="16838"/>
      <w:pgMar w:top="252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41" w:rsidRDefault="00460F41" w:rsidP="00AD770B">
      <w:r>
        <w:separator/>
      </w:r>
    </w:p>
  </w:endnote>
  <w:endnote w:type="continuationSeparator" w:id="0">
    <w:p w:rsidR="00460F41" w:rsidRDefault="00460F41" w:rsidP="00AD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41" w:rsidRDefault="00460F41" w:rsidP="00AD770B">
      <w:r>
        <w:separator/>
      </w:r>
    </w:p>
  </w:footnote>
  <w:footnote w:type="continuationSeparator" w:id="0">
    <w:p w:rsidR="00460F41" w:rsidRDefault="00460F41" w:rsidP="00AD7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53"/>
      <w:gridCol w:w="1249"/>
    </w:tblGrid>
    <w:tr w:rsidR="00AD770B" w:rsidTr="00920A1B">
      <w:trPr>
        <w:trHeight w:val="635"/>
      </w:trPr>
      <w:sdt>
        <w:sdtPr>
          <w:rPr>
            <w:rFonts w:ascii="Sakkal Majalla" w:eastAsiaTheme="majorEastAsia" w:hAnsi="Sakkal Majalla" w:cs="Sakkal Majalla"/>
            <w:b/>
            <w:bCs/>
            <w:sz w:val="44"/>
            <w:szCs w:val="44"/>
          </w:rPr>
          <w:alias w:val="Titre"/>
          <w:id w:val="77761602"/>
          <w:placeholder>
            <w:docPart w:val="49E56C0C860146EE940426C82DE7894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053" w:type="dxa"/>
            </w:tcPr>
            <w:p w:rsidR="00AD770B" w:rsidRDefault="00F73998" w:rsidP="00920A1B">
              <w:pPr>
                <w:pStyle w:val="En-tte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gramStart"/>
              <w:r>
                <w:rPr>
                  <w:rFonts w:ascii="Sakkal Majalla" w:eastAsiaTheme="majorEastAsia" w:hAnsi="Sakkal Majalla" w:cs="Sakkal Majalla"/>
                  <w:b/>
                  <w:bCs/>
                  <w:sz w:val="44"/>
                  <w:szCs w:val="44"/>
                  <w:rtl/>
                </w:rPr>
                <w:t>جامعة</w:t>
              </w:r>
              <w:proofErr w:type="gramEnd"/>
              <w:r>
                <w:rPr>
                  <w:rFonts w:ascii="Sakkal Majalla" w:eastAsiaTheme="majorEastAsia" w:hAnsi="Sakkal Majalla" w:cs="Sakkal Majalla"/>
                  <w:b/>
                  <w:bCs/>
                  <w:sz w:val="44"/>
                  <w:szCs w:val="44"/>
                  <w:rtl/>
                </w:rPr>
                <w:t xml:space="preserve"> </w:t>
              </w:r>
              <w:proofErr w:type="spellStart"/>
              <w:r>
                <w:rPr>
                  <w:rFonts w:ascii="Sakkal Majalla" w:eastAsiaTheme="majorEastAsia" w:hAnsi="Sakkal Majalla" w:cs="Sakkal Majalla"/>
                  <w:b/>
                  <w:bCs/>
                  <w:sz w:val="44"/>
                  <w:szCs w:val="44"/>
                  <w:rtl/>
                </w:rPr>
                <w:t>وهران2</w:t>
              </w:r>
              <w:proofErr w:type="spellEnd"/>
              <w:r>
                <w:rPr>
                  <w:rFonts w:ascii="Sakkal Majalla" w:eastAsiaTheme="majorEastAsia" w:hAnsi="Sakkal Majalla" w:cs="Sakkal Majalla"/>
                  <w:b/>
                  <w:bCs/>
                  <w:sz w:val="44"/>
                  <w:szCs w:val="44"/>
                  <w:rtl/>
                </w:rPr>
                <w:t xml:space="preserve"> محمد بن احمد</w:t>
              </w:r>
            </w:p>
          </w:tc>
        </w:sdtContent>
      </w:sdt>
      <w:tc>
        <w:tcPr>
          <w:tcW w:w="1249" w:type="dxa"/>
        </w:tcPr>
        <w:p w:rsidR="00AD770B" w:rsidRDefault="00E33416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fr-FR"/>
            </w:rPr>
            <w:pict>
              <v:rect id="_x0000_s1026" style="position:absolute;margin-left:-105.25pt;margin-top:-9.45pt;width:50.4pt;height:41.7pt;z-index:251658240;mso-position-horizontal-relative:text;mso-position-vertical-relative:text" stroked="f">
                <v:fill r:id="rId1" o:title="LSSMP" recolor="t" type="frame"/>
              </v:rect>
            </w:pict>
          </w:r>
          <w:r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fr-FR"/>
            </w:rPr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-129539</wp:posOffset>
                </wp:positionV>
                <wp:extent cx="581025" cy="547342"/>
                <wp:effectExtent l="19050" t="0" r="9525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47342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920A1B" w:rsidRPr="00920A1B" w:rsidRDefault="000B158E" w:rsidP="00920A1B">
    <w:pPr>
      <w:pStyle w:val="En-tte"/>
      <w:bidi/>
      <w:jc w:val="center"/>
      <w:rPr>
        <w:rFonts w:ascii="Sakkal Majalla" w:hAnsi="Sakkal Majalla" w:cs="Sakkal Majalla"/>
        <w:b/>
        <w:bCs/>
        <w:sz w:val="40"/>
        <w:szCs w:val="40"/>
        <w:rtl/>
      </w:rPr>
    </w:pPr>
    <w:r>
      <w:rPr>
        <w:rFonts w:ascii="Sakkal Majalla" w:hAnsi="Sakkal Majalla" w:cs="Sakkal Majalla"/>
        <w:b/>
        <w:bCs/>
        <w:noProof/>
        <w:sz w:val="40"/>
        <w:szCs w:val="40"/>
        <w:rtl/>
        <w:lang w:eastAsia="fr-FR"/>
      </w:rPr>
      <w:pict>
        <v:rect id="_x0000_s1028" style="position:absolute;left:0;text-align:left;margin-left:-4.85pt;margin-top:-52.3pt;width:51pt;height:51pt;z-index:251659264;mso-position-horizontal-relative:text;mso-position-vertical-relative:text" stroked="f">
          <v:fill r:id="rId3" o:title="univ2 logo" recolor="t" type="frame"/>
        </v:rect>
      </w:pict>
    </w:r>
    <w:r w:rsidR="00920A1B">
      <w:rPr>
        <w:rFonts w:ascii="Sakkal Majalla" w:hAnsi="Sakkal Majalla" w:cs="Sakkal Majalla" w:hint="cs"/>
        <w:b/>
        <w:bCs/>
        <w:sz w:val="40"/>
        <w:szCs w:val="40"/>
        <w:rtl/>
      </w:rPr>
      <w:t xml:space="preserve">                </w:t>
    </w:r>
    <w:r w:rsidR="00920A1B" w:rsidRPr="00920A1B">
      <w:rPr>
        <w:rFonts w:ascii="Sakkal Majalla" w:hAnsi="Sakkal Majalla" w:cs="Sakkal Majalla"/>
        <w:b/>
        <w:bCs/>
        <w:sz w:val="40"/>
        <w:szCs w:val="40"/>
        <w:rtl/>
      </w:rPr>
      <w:t>كلية العلوم الاجتماعية</w:t>
    </w:r>
  </w:p>
  <w:sdt>
    <w:sdtPr>
      <w:rPr>
        <w:rFonts w:ascii="Sakkal Majalla" w:eastAsiaTheme="majorEastAsia" w:hAnsi="Sakkal Majalla" w:cs="Sakkal Majalla"/>
        <w:b/>
        <w:bCs/>
        <w:color w:val="0070C0"/>
        <w:sz w:val="24"/>
        <w:szCs w:val="24"/>
        <w:rtl/>
      </w:rPr>
      <w:alias w:val="Année"/>
      <w:id w:val="77761609"/>
      <w:placeholder>
        <w:docPart w:val="FA77339AAC4B4D31BFB1AC1E0B9D042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yyyy"/>
        <w:lid w:val="fr-FR"/>
        <w:storeMappedDataAs w:val="dateTime"/>
        <w:calendar w:val="gregorian"/>
      </w:date>
    </w:sdtPr>
    <w:sdtContent>
      <w:p w:rsidR="00920A1B" w:rsidRPr="00E33416" w:rsidRDefault="00920A1B" w:rsidP="00E33416">
        <w:pPr>
          <w:pStyle w:val="En-tte"/>
          <w:bidi/>
          <w:jc w:val="center"/>
          <w:rPr>
            <w:rFonts w:ascii="Sakkal Majalla" w:eastAsiaTheme="majorEastAsia" w:hAnsi="Sakkal Majalla" w:cs="Sakkal Majalla"/>
            <w:b/>
            <w:bCs/>
            <w:color w:val="0070C0"/>
            <w:sz w:val="24"/>
            <w:szCs w:val="24"/>
          </w:rPr>
        </w:pPr>
        <w:r w:rsidRPr="00E33416">
          <w:rPr>
            <w:rFonts w:ascii="Sakkal Majalla" w:eastAsiaTheme="majorEastAsia" w:hAnsi="Sakkal Majalla" w:cs="Sakkal Majalla"/>
            <w:b/>
            <w:bCs/>
            <w:color w:val="0070C0"/>
            <w:sz w:val="24"/>
            <w:szCs w:val="24"/>
            <w:rtl/>
          </w:rPr>
          <w:t xml:space="preserve">     </w:t>
        </w:r>
        <w:proofErr w:type="gramStart"/>
        <w:r w:rsidRPr="00E33416">
          <w:rPr>
            <w:rFonts w:ascii="Sakkal Majalla" w:eastAsiaTheme="majorEastAsia" w:hAnsi="Sakkal Majalla" w:cs="Sakkal Majalla"/>
            <w:b/>
            <w:bCs/>
            <w:color w:val="0070C0"/>
            <w:sz w:val="24"/>
            <w:szCs w:val="24"/>
            <w:rtl/>
          </w:rPr>
          <w:t>مخبر</w:t>
        </w:r>
        <w:proofErr w:type="gramEnd"/>
        <w:r w:rsidRPr="00E33416">
          <w:rPr>
            <w:rFonts w:ascii="Sakkal Majalla" w:eastAsiaTheme="majorEastAsia" w:hAnsi="Sakkal Majalla" w:cs="Sakkal Majalla"/>
            <w:b/>
            <w:bCs/>
            <w:color w:val="0070C0"/>
            <w:sz w:val="24"/>
            <w:szCs w:val="24"/>
            <w:rtl/>
          </w:rPr>
          <w:t xml:space="preserve"> </w:t>
        </w:r>
        <w:proofErr w:type="spellStart"/>
        <w:r w:rsidRPr="00E33416">
          <w:rPr>
            <w:rFonts w:ascii="Sakkal Majalla" w:eastAsiaTheme="majorEastAsia" w:hAnsi="Sakkal Majalla" w:cs="Sakkal Majalla"/>
            <w:b/>
            <w:bCs/>
            <w:color w:val="0070C0"/>
            <w:sz w:val="24"/>
            <w:szCs w:val="24"/>
            <w:rtl/>
          </w:rPr>
          <w:t>الأنساق،</w:t>
        </w:r>
        <w:proofErr w:type="spellEnd"/>
        <w:r w:rsidRPr="00E33416">
          <w:rPr>
            <w:rFonts w:ascii="Sakkal Majalla" w:eastAsiaTheme="majorEastAsia" w:hAnsi="Sakkal Majalla" w:cs="Sakkal Majalla"/>
            <w:b/>
            <w:bCs/>
            <w:color w:val="0070C0"/>
            <w:sz w:val="24"/>
            <w:szCs w:val="24"/>
            <w:rtl/>
          </w:rPr>
          <w:t xml:space="preserve"> </w:t>
        </w:r>
        <w:proofErr w:type="spellStart"/>
        <w:r w:rsidRPr="00E33416">
          <w:rPr>
            <w:rFonts w:ascii="Sakkal Majalla" w:eastAsiaTheme="majorEastAsia" w:hAnsi="Sakkal Majalla" w:cs="Sakkal Majalla"/>
            <w:b/>
            <w:bCs/>
            <w:color w:val="0070C0"/>
            <w:sz w:val="24"/>
            <w:szCs w:val="24"/>
            <w:rtl/>
          </w:rPr>
          <w:t>البنيات،</w:t>
        </w:r>
        <w:proofErr w:type="spellEnd"/>
        <w:r w:rsidRPr="00E33416">
          <w:rPr>
            <w:rFonts w:ascii="Sakkal Majalla" w:eastAsiaTheme="majorEastAsia" w:hAnsi="Sakkal Majalla" w:cs="Sakkal Majalla"/>
            <w:b/>
            <w:bCs/>
            <w:color w:val="0070C0"/>
            <w:sz w:val="24"/>
            <w:szCs w:val="24"/>
            <w:rtl/>
          </w:rPr>
          <w:t xml:space="preserve"> النماذج </w:t>
        </w:r>
        <w:proofErr w:type="spellStart"/>
        <w:r w:rsidRPr="00E33416">
          <w:rPr>
            <w:rFonts w:ascii="Sakkal Majalla" w:eastAsiaTheme="majorEastAsia" w:hAnsi="Sakkal Majalla" w:cs="Sakkal Majalla"/>
            <w:b/>
            <w:bCs/>
            <w:color w:val="0070C0"/>
            <w:sz w:val="24"/>
            <w:szCs w:val="24"/>
            <w:rtl/>
          </w:rPr>
          <w:t>والممارسات:</w:t>
        </w:r>
        <w:proofErr w:type="spellEnd"/>
        <w:r w:rsidRPr="00E33416">
          <w:rPr>
            <w:rFonts w:ascii="Sakkal Majalla" w:eastAsiaTheme="majorEastAsia" w:hAnsi="Sakkal Majalla" w:cs="Sakkal Majalla"/>
            <w:b/>
            <w:bCs/>
            <w:color w:val="0070C0"/>
            <w:sz w:val="24"/>
            <w:szCs w:val="24"/>
            <w:rtl/>
          </w:rPr>
          <w:t xml:space="preserve"> </w:t>
        </w:r>
        <w:proofErr w:type="spellStart"/>
        <w:r w:rsidRPr="00E33416">
          <w:rPr>
            <w:rFonts w:ascii="Sakkal Majalla" w:eastAsiaTheme="majorEastAsia" w:hAnsi="Sakkal Majalla" w:cs="Sakkal Majalla"/>
            <w:b/>
            <w:bCs/>
            <w:color w:val="0070C0"/>
            <w:sz w:val="24"/>
            <w:szCs w:val="24"/>
            <w:rtl/>
          </w:rPr>
          <w:t>الفلسفة،</w:t>
        </w:r>
        <w:proofErr w:type="spellEnd"/>
        <w:r w:rsidRPr="00E33416">
          <w:rPr>
            <w:rFonts w:ascii="Sakkal Majalla" w:eastAsiaTheme="majorEastAsia" w:hAnsi="Sakkal Majalla" w:cs="Sakkal Majalla"/>
            <w:b/>
            <w:bCs/>
            <w:color w:val="0070C0"/>
            <w:sz w:val="24"/>
            <w:szCs w:val="24"/>
            <w:rtl/>
          </w:rPr>
          <w:t xml:space="preserve"> العلوم الاجتماعية والترجمة</w:t>
        </w:r>
      </w:p>
    </w:sdtContent>
  </w:sdt>
  <w:p w:rsidR="00E33416" w:rsidRPr="00E33416" w:rsidRDefault="00E33416" w:rsidP="00E33416">
    <w:pPr>
      <w:widowControl w:val="0"/>
      <w:jc w:val="center"/>
      <w:rPr>
        <w:rFonts w:ascii="Sakkal Majalla" w:hAnsi="Sakkal Majalla" w:cs="Sakkal Majalla"/>
        <w:b/>
        <w:bCs/>
        <w:color w:val="0070C0"/>
        <w:sz w:val="24"/>
        <w:szCs w:val="24"/>
        <w:lang w:bidi="ar-DZ"/>
      </w:rPr>
    </w:pPr>
    <w:proofErr w:type="gramStart"/>
    <w:r w:rsidRPr="00E33416">
      <w:rPr>
        <w:rFonts w:ascii="Sakkal Majalla" w:hAnsi="Sakkal Majalla" w:cs="Sakkal Majalla"/>
        <w:b/>
        <w:bCs/>
        <w:color w:val="0070C0"/>
        <w:sz w:val="24"/>
        <w:szCs w:val="24"/>
        <w:rtl/>
        <w:lang w:bidi="ar-DZ"/>
      </w:rPr>
      <w:t>مخبر</w:t>
    </w:r>
    <w:proofErr w:type="gramEnd"/>
    <w:r w:rsidRPr="00E33416">
      <w:rPr>
        <w:rFonts w:ascii="Sakkal Majalla" w:hAnsi="Sakkal Majalla" w:cs="Sakkal Majalla"/>
        <w:b/>
        <w:bCs/>
        <w:color w:val="0070C0"/>
        <w:sz w:val="24"/>
        <w:szCs w:val="24"/>
        <w:rtl/>
        <w:lang w:bidi="ar-DZ"/>
      </w:rPr>
      <w:t xml:space="preserve"> الفلسفة وتاريخ الزمن الحاضر</w:t>
    </w:r>
  </w:p>
  <w:p w:rsidR="00E33416" w:rsidRPr="00E33416" w:rsidRDefault="00E33416" w:rsidP="00E33416">
    <w:pPr>
      <w:widowControl w:val="0"/>
      <w:jc w:val="center"/>
      <w:rPr>
        <w:rFonts w:ascii="Sakkal Majalla" w:hAnsi="Sakkal Majalla" w:cs="Sakkal Majalla"/>
        <w:b/>
        <w:bCs/>
        <w:color w:val="0070C0"/>
        <w:sz w:val="24"/>
        <w:szCs w:val="24"/>
        <w:lang w:bidi="ar-DZ"/>
      </w:rPr>
    </w:pPr>
    <w:r w:rsidRPr="00E33416">
      <w:rPr>
        <w:rFonts w:ascii="Sakkal Majalla" w:hAnsi="Sakkal Majalla" w:cs="Sakkal Majalla"/>
        <w:b/>
        <w:bCs/>
        <w:color w:val="0070C0"/>
        <w:sz w:val="24"/>
        <w:szCs w:val="24"/>
        <w:rtl/>
        <w:lang w:bidi="ar-DZ"/>
      </w:rPr>
      <w:t xml:space="preserve">بالتعاون مع مخبر </w:t>
    </w:r>
    <w:proofErr w:type="spellStart"/>
    <w:r w:rsidRPr="00E33416">
      <w:rPr>
        <w:rFonts w:ascii="Sakkal Majalla" w:hAnsi="Sakkal Majalla" w:cs="Sakkal Majalla"/>
        <w:b/>
        <w:bCs/>
        <w:color w:val="0070C0"/>
        <w:sz w:val="24"/>
        <w:szCs w:val="24"/>
        <w:rtl/>
        <w:lang w:bidi="ar-DZ"/>
      </w:rPr>
      <w:t>البحث:</w:t>
    </w:r>
    <w:proofErr w:type="spellEnd"/>
    <w:r w:rsidRPr="00E33416">
      <w:rPr>
        <w:rFonts w:ascii="Sakkal Majalla" w:hAnsi="Sakkal Majalla" w:cs="Sakkal Majalla"/>
        <w:b/>
        <w:bCs/>
        <w:color w:val="0070C0"/>
        <w:sz w:val="24"/>
        <w:szCs w:val="24"/>
        <w:rtl/>
        <w:lang w:bidi="ar-DZ"/>
      </w:rPr>
      <w:t xml:space="preserve"> </w:t>
    </w:r>
    <w:proofErr w:type="gramStart"/>
    <w:r w:rsidRPr="00E33416">
      <w:rPr>
        <w:rFonts w:ascii="Sakkal Majalla" w:hAnsi="Sakkal Majalla" w:cs="Sakkal Majalla"/>
        <w:b/>
        <w:bCs/>
        <w:color w:val="0070C0"/>
        <w:sz w:val="24"/>
        <w:szCs w:val="24"/>
        <w:rtl/>
        <w:lang w:bidi="ar-DZ"/>
      </w:rPr>
      <w:t>تطوير  للبحث</w:t>
    </w:r>
    <w:proofErr w:type="gramEnd"/>
    <w:r w:rsidRPr="00E33416">
      <w:rPr>
        <w:rFonts w:ascii="Sakkal Majalla" w:hAnsi="Sakkal Majalla" w:cs="Sakkal Majalla"/>
        <w:b/>
        <w:bCs/>
        <w:color w:val="0070C0"/>
        <w:sz w:val="24"/>
        <w:szCs w:val="24"/>
        <w:rtl/>
        <w:lang w:bidi="ar-DZ"/>
      </w:rPr>
      <w:t xml:space="preserve"> في العلوم الاجتماعية والإنسانية بجامعة سعيدة</w:t>
    </w:r>
  </w:p>
  <w:p w:rsidR="00E33416" w:rsidRDefault="00E33416" w:rsidP="00E33416">
    <w:pPr>
      <w:widowControl w:val="0"/>
      <w:rPr>
        <w:rFonts w:ascii="Arial" w:hAnsi="Arial" w:cs="Arial"/>
        <w:sz w:val="18"/>
        <w:szCs w:val="18"/>
        <w:rtl/>
        <w:lang w:bidi="ar-DZ"/>
      </w:rPr>
    </w:pPr>
  </w:p>
  <w:p w:rsidR="00920A1B" w:rsidRPr="00920A1B" w:rsidRDefault="00E33416" w:rsidP="00920A1B">
    <w:pPr>
      <w:pStyle w:val="En-tte"/>
      <w:bidi/>
      <w:jc w:val="center"/>
      <w:rPr>
        <w:sz w:val="24"/>
        <w:szCs w:val="24"/>
      </w:rPr>
    </w:pPr>
    <w:r>
      <w:rPr>
        <w:rFonts w:cs="Times New Roman"/>
        <w:noProof/>
        <w:sz w:val="24"/>
        <w:szCs w:val="24"/>
        <w:lang w:eastAsia="fr-FR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4415155</wp:posOffset>
          </wp:positionH>
          <wp:positionV relativeFrom="paragraph">
            <wp:posOffset>-1697990</wp:posOffset>
          </wp:positionV>
          <wp:extent cx="561975" cy="561975"/>
          <wp:effectExtent l="19050" t="0" r="9525" b="0"/>
          <wp:wrapNone/>
          <wp:docPr id="5" name="Image 5" descr="مخبر عبد الاو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مخبر عبد الاوي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D770B"/>
    <w:rsid w:val="000B158E"/>
    <w:rsid w:val="000B185C"/>
    <w:rsid w:val="003D5027"/>
    <w:rsid w:val="00460F41"/>
    <w:rsid w:val="00495796"/>
    <w:rsid w:val="005F337D"/>
    <w:rsid w:val="0067560A"/>
    <w:rsid w:val="007726F2"/>
    <w:rsid w:val="00920A1B"/>
    <w:rsid w:val="00AD770B"/>
    <w:rsid w:val="00E33416"/>
    <w:rsid w:val="00E56A52"/>
    <w:rsid w:val="00F73998"/>
    <w:rsid w:val="00F8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0A"/>
    <w:rPr>
      <w:rFonts w:cs="Traditional Arabic"/>
      <w:sz w:val="28"/>
      <w:szCs w:val="28"/>
      <w:lang w:eastAsia="zh-CN"/>
    </w:rPr>
  </w:style>
  <w:style w:type="paragraph" w:styleId="Titre1">
    <w:name w:val="heading 1"/>
    <w:basedOn w:val="Normal"/>
    <w:link w:val="Titre1Car"/>
    <w:uiPriority w:val="9"/>
    <w:qFormat/>
    <w:rsid w:val="0067560A"/>
    <w:pPr>
      <w:spacing w:before="100" w:beforeAutospacing="1" w:after="100" w:afterAutospacing="1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7560A"/>
    <w:pPr>
      <w:spacing w:before="100" w:beforeAutospacing="1" w:after="100" w:afterAutospacing="1"/>
      <w:outlineLvl w:val="2"/>
    </w:pPr>
    <w:rPr>
      <w:rFonts w:eastAsia="Times New Roman" w:cs="Times New Roman"/>
      <w:b/>
      <w:sz w:val="27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7560A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customStyle="1" w:styleId="Titre3Car">
    <w:name w:val="Titre 3 Car"/>
    <w:link w:val="Titre3"/>
    <w:uiPriority w:val="9"/>
    <w:rsid w:val="0067560A"/>
    <w:rPr>
      <w:rFonts w:eastAsia="Times New Roman"/>
      <w:b/>
      <w:sz w:val="27"/>
    </w:rPr>
  </w:style>
  <w:style w:type="paragraph" w:styleId="Lgende">
    <w:name w:val="caption"/>
    <w:basedOn w:val="Normal"/>
    <w:next w:val="Normal"/>
    <w:uiPriority w:val="35"/>
    <w:unhideWhenUsed/>
    <w:qFormat/>
    <w:rsid w:val="0067560A"/>
    <w:rPr>
      <w:b/>
      <w:bCs/>
    </w:rPr>
  </w:style>
  <w:style w:type="paragraph" w:styleId="Paragraphedeliste">
    <w:name w:val="List Paragraph"/>
    <w:basedOn w:val="Normal"/>
    <w:uiPriority w:val="34"/>
    <w:qFormat/>
    <w:rsid w:val="0067560A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AD77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70B"/>
    <w:rPr>
      <w:rFonts w:cs="Traditional Arabic"/>
      <w:sz w:val="28"/>
      <w:szCs w:val="28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AD77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770B"/>
    <w:rPr>
      <w:rFonts w:cs="Traditional Arabic"/>
      <w:sz w:val="28"/>
      <w:szCs w:val="28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7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70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E56C0C860146EE940426C82DE78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20C45-5CFD-48AD-93E2-F807DA2956C0}"/>
      </w:docPartPr>
      <w:docPartBody>
        <w:p w:rsidR="004847EF" w:rsidRDefault="000540A1" w:rsidP="000540A1">
          <w:pPr>
            <w:pStyle w:val="49E56C0C860146EE940426C82DE7894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FA77339AAC4B4D31BFB1AC1E0B9D0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7E4C3-2CA4-49F8-927B-3C573F854F40}"/>
      </w:docPartPr>
      <w:docPartBody>
        <w:p w:rsidR="004847EF" w:rsidRDefault="000540A1" w:rsidP="000540A1">
          <w:pPr>
            <w:pStyle w:val="FA77339AAC4B4D31BFB1AC1E0B9D042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40A1"/>
    <w:rsid w:val="000540A1"/>
    <w:rsid w:val="004847EF"/>
    <w:rsid w:val="0077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333F04318F4CC0BEAD020B2ACAE2D3">
    <w:name w:val="93333F04318F4CC0BEAD020B2ACAE2D3"/>
    <w:rsid w:val="000540A1"/>
  </w:style>
  <w:style w:type="paragraph" w:customStyle="1" w:styleId="32779B296A104069ACE033960D32D1F4">
    <w:name w:val="32779B296A104069ACE033960D32D1F4"/>
    <w:rsid w:val="000540A1"/>
  </w:style>
  <w:style w:type="paragraph" w:customStyle="1" w:styleId="49E56C0C860146EE940426C82DE7894E">
    <w:name w:val="49E56C0C860146EE940426C82DE7894E"/>
    <w:rsid w:val="000540A1"/>
  </w:style>
  <w:style w:type="paragraph" w:customStyle="1" w:styleId="E115E3E3DB124F099CC5B7949967EAF6">
    <w:name w:val="E115E3E3DB124F099CC5B7949967EAF6"/>
    <w:rsid w:val="000540A1"/>
  </w:style>
  <w:style w:type="paragraph" w:customStyle="1" w:styleId="206E295A503C4B9B8F65E1208A371DD8">
    <w:name w:val="206E295A503C4B9B8F65E1208A371DD8"/>
    <w:rsid w:val="000540A1"/>
  </w:style>
  <w:style w:type="paragraph" w:customStyle="1" w:styleId="1CFBF2EC129E4740B703865B00B524DD">
    <w:name w:val="1CFBF2EC129E4740B703865B00B524DD"/>
    <w:rsid w:val="000540A1"/>
  </w:style>
  <w:style w:type="paragraph" w:customStyle="1" w:styleId="BBFB4445E7EC4BC3B0EEA91D5DA07C31">
    <w:name w:val="BBFB4445E7EC4BC3B0EEA91D5DA07C31"/>
    <w:rsid w:val="000540A1"/>
  </w:style>
  <w:style w:type="paragraph" w:customStyle="1" w:styleId="6AB54610AF28498FBFCF4DB29B66BA42">
    <w:name w:val="6AB54610AF28498FBFCF4DB29B66BA42"/>
    <w:rsid w:val="000540A1"/>
  </w:style>
  <w:style w:type="paragraph" w:customStyle="1" w:styleId="F029F250159D43E7AE0EC8F27EF4B59B">
    <w:name w:val="F029F250159D43E7AE0EC8F27EF4B59B"/>
    <w:rsid w:val="000540A1"/>
  </w:style>
  <w:style w:type="paragraph" w:customStyle="1" w:styleId="FA77339AAC4B4D31BFB1AC1E0B9D042E">
    <w:name w:val="FA77339AAC4B4D31BFB1AC1E0B9D042E"/>
    <w:rsid w:val="000540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مخبر الأنساق، البنيات، النماذج والممارسات: الفلسفة، العلوم الاجتماعية والترجمة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E86F09-15C1-4D98-949E-492BC46C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وهران2 محمد بن احمد</dc:title>
  <dc:creator>ASUS</dc:creator>
  <cp:lastModifiedBy>ASUS</cp:lastModifiedBy>
  <cp:revision>3</cp:revision>
  <dcterms:created xsi:type="dcterms:W3CDTF">2020-08-25T22:15:00Z</dcterms:created>
  <dcterms:modified xsi:type="dcterms:W3CDTF">2020-08-25T22:19:00Z</dcterms:modified>
</cp:coreProperties>
</file>